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FAD" w:rsidRDefault="001066EE">
      <w:pPr>
        <w:rPr>
          <w:rFonts w:ascii="Times New Roman" w:hAnsi="Times New Roman" w:cs="Times New Roman"/>
          <w:b/>
          <w:sz w:val="24"/>
          <w:szCs w:val="24"/>
        </w:rPr>
      </w:pPr>
      <w:r w:rsidRPr="001066E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BA3A41" w:rsidRPr="001066EE">
        <w:rPr>
          <w:rFonts w:ascii="Times New Roman" w:hAnsi="Times New Roman" w:cs="Times New Roman"/>
          <w:b/>
          <w:sz w:val="24"/>
          <w:szCs w:val="24"/>
        </w:rPr>
        <w:t>ПОЯСНИТЕЛЬНА</w:t>
      </w:r>
      <w:r w:rsidR="00BA3A41">
        <w:rPr>
          <w:rFonts w:ascii="Times New Roman" w:hAnsi="Times New Roman" w:cs="Times New Roman"/>
          <w:b/>
          <w:sz w:val="24"/>
          <w:szCs w:val="24"/>
        </w:rPr>
        <w:t>Я</w:t>
      </w:r>
      <w:r w:rsidR="00BA3A41" w:rsidRPr="001066EE">
        <w:rPr>
          <w:rFonts w:ascii="Times New Roman" w:hAnsi="Times New Roman" w:cs="Times New Roman"/>
          <w:b/>
          <w:sz w:val="24"/>
          <w:szCs w:val="24"/>
        </w:rPr>
        <w:t xml:space="preserve"> ЗАПИСКА</w:t>
      </w:r>
    </w:p>
    <w:p w:rsidR="00DE20F0" w:rsidRDefault="00BA3A41" w:rsidP="00DE20F0">
      <w:pPr>
        <w:pStyle w:val="ConsPlusTitle"/>
        <w:widowControl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проекту</w:t>
      </w:r>
      <w:r w:rsidR="00E35627">
        <w:rPr>
          <w:rFonts w:ascii="Times New Roman" w:hAnsi="Times New Roman" w:cs="Times New Roman"/>
          <w:sz w:val="24"/>
          <w:szCs w:val="24"/>
        </w:rPr>
        <w:t xml:space="preserve"> Решения</w:t>
      </w:r>
      <w:r w:rsidR="001066EE" w:rsidRPr="00086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66EE" w:rsidRPr="000866D3">
        <w:rPr>
          <w:rFonts w:ascii="Times New Roman" w:hAnsi="Times New Roman" w:cs="Times New Roman"/>
          <w:sz w:val="24"/>
          <w:szCs w:val="24"/>
        </w:rPr>
        <w:t>Хатангского</w:t>
      </w:r>
      <w:proofErr w:type="spellEnd"/>
      <w:r w:rsidR="001066EE" w:rsidRPr="000866D3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C27A43" w:rsidRPr="000866D3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167628" w:rsidRDefault="00D47CC3" w:rsidP="00DE20F0">
      <w:pPr>
        <w:pStyle w:val="ConsPlusTitle"/>
        <w:widowControl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47CC3">
        <w:rPr>
          <w:rFonts w:ascii="Times New Roman" w:hAnsi="Times New Roman" w:cs="Times New Roman"/>
          <w:sz w:val="24"/>
          <w:szCs w:val="24"/>
        </w:rPr>
        <w:t>«О</w:t>
      </w:r>
      <w:r w:rsidR="00BA3A41">
        <w:rPr>
          <w:rFonts w:ascii="Times New Roman" w:hAnsi="Times New Roman" w:cs="Times New Roman"/>
          <w:sz w:val="24"/>
          <w:szCs w:val="24"/>
        </w:rPr>
        <w:t>б утверждении стоимости услуг по погребению в сельском поселении Хатанга</w:t>
      </w:r>
      <w:r w:rsidR="000134AE">
        <w:rPr>
          <w:rFonts w:ascii="Times New Roman" w:hAnsi="Times New Roman" w:cs="Times New Roman"/>
          <w:sz w:val="24"/>
          <w:szCs w:val="24"/>
        </w:rPr>
        <w:t>»</w:t>
      </w:r>
    </w:p>
    <w:p w:rsidR="00D47CC3" w:rsidRDefault="00D47CC3" w:rsidP="00D47CC3">
      <w:pPr>
        <w:pStyle w:val="ConsPlusTitle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3459" w:rsidRDefault="00E35627" w:rsidP="004E599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3459">
        <w:rPr>
          <w:rFonts w:ascii="Times New Roman" w:hAnsi="Times New Roman" w:cs="Times New Roman"/>
          <w:sz w:val="24"/>
          <w:szCs w:val="24"/>
        </w:rPr>
        <w:t>Администрация</w:t>
      </w:r>
      <w:r w:rsidR="00B249C2" w:rsidRPr="00EC3459">
        <w:rPr>
          <w:rFonts w:ascii="Times New Roman" w:hAnsi="Times New Roman" w:cs="Times New Roman"/>
          <w:sz w:val="24"/>
          <w:szCs w:val="24"/>
        </w:rPr>
        <w:t xml:space="preserve"> СП Хатанга выносит на рассмотрение </w:t>
      </w:r>
      <w:r w:rsidR="00EC3459" w:rsidRPr="00EC3459">
        <w:rPr>
          <w:rFonts w:ascii="Times New Roman" w:hAnsi="Times New Roman" w:cs="Times New Roman"/>
          <w:sz w:val="24"/>
          <w:szCs w:val="24"/>
        </w:rPr>
        <w:t xml:space="preserve">проект Решения </w:t>
      </w:r>
      <w:proofErr w:type="spellStart"/>
      <w:r w:rsidR="00EC3459" w:rsidRPr="00EC3459">
        <w:rPr>
          <w:rFonts w:ascii="Times New Roman" w:hAnsi="Times New Roman" w:cs="Times New Roman"/>
          <w:sz w:val="24"/>
          <w:szCs w:val="24"/>
        </w:rPr>
        <w:t>Хатангского</w:t>
      </w:r>
      <w:proofErr w:type="spellEnd"/>
      <w:r w:rsidR="00EC3459" w:rsidRPr="00EC3459">
        <w:rPr>
          <w:rFonts w:ascii="Times New Roman" w:hAnsi="Times New Roman" w:cs="Times New Roman"/>
          <w:sz w:val="24"/>
          <w:szCs w:val="24"/>
        </w:rPr>
        <w:t xml:space="preserve"> сельского Совета депутатов «О</w:t>
      </w:r>
      <w:r w:rsidR="000134AE">
        <w:rPr>
          <w:rFonts w:ascii="Times New Roman" w:hAnsi="Times New Roman" w:cs="Times New Roman"/>
          <w:sz w:val="24"/>
          <w:szCs w:val="24"/>
        </w:rPr>
        <w:t xml:space="preserve">б </w:t>
      </w:r>
      <w:r w:rsidR="00BA3A41">
        <w:rPr>
          <w:rFonts w:ascii="Times New Roman" w:hAnsi="Times New Roman" w:cs="Times New Roman"/>
          <w:sz w:val="24"/>
          <w:szCs w:val="24"/>
        </w:rPr>
        <w:t>утверждении стоимости услуг по погребению в сельском поселении Хатанга</w:t>
      </w:r>
      <w:r w:rsidR="000134AE">
        <w:rPr>
          <w:rFonts w:ascii="Times New Roman" w:hAnsi="Times New Roman" w:cs="Times New Roman"/>
          <w:sz w:val="24"/>
          <w:szCs w:val="24"/>
        </w:rPr>
        <w:t>»</w:t>
      </w:r>
      <w:r w:rsidR="0041010B">
        <w:rPr>
          <w:rFonts w:ascii="Times New Roman" w:hAnsi="Times New Roman" w:cs="Times New Roman"/>
          <w:sz w:val="24"/>
          <w:szCs w:val="24"/>
        </w:rPr>
        <w:t>.</w:t>
      </w:r>
    </w:p>
    <w:p w:rsidR="00AA3642" w:rsidRDefault="00AA3642" w:rsidP="00AA3642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642">
        <w:rPr>
          <w:rFonts w:ascii="Times New Roman" w:hAnsi="Times New Roman" w:cs="Times New Roman"/>
          <w:sz w:val="24"/>
          <w:szCs w:val="24"/>
        </w:rPr>
        <w:t>Федеральным законом от 12.01.1996 года № 8-ФЗ «О погребении и похоронном деле» установлено, что стоимость услуг, предоставляемых согласно гарантированному перечню услуг по погребению, определяется органами местного самоуправления по согласованию с соответствующими отделениями Пенсионного фонда Российской Федерации, Фонда социального страхования Российской Федерации, а также с органами государственной власти</w:t>
      </w:r>
      <w:r w:rsidR="00D92DC1">
        <w:rPr>
          <w:rFonts w:ascii="Times New Roman" w:hAnsi="Times New Roman" w:cs="Times New Roman"/>
          <w:sz w:val="24"/>
          <w:szCs w:val="24"/>
        </w:rPr>
        <w:t xml:space="preserve"> субъектов Российской Федерации</w:t>
      </w:r>
      <w:r w:rsidR="00D92DC1" w:rsidRPr="00D92DC1">
        <w:rPr>
          <w:rFonts w:ascii="Times New Roman" w:hAnsi="Times New Roman" w:cs="Times New Roman"/>
          <w:sz w:val="24"/>
          <w:szCs w:val="24"/>
        </w:rPr>
        <w:t>:</w:t>
      </w:r>
    </w:p>
    <w:p w:rsidR="00D92DC1" w:rsidRDefault="00D92DC1" w:rsidP="00D92D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Пенсионного фонда Российской Федерации - на погребение умерших пенсионеров, не подлежавших обязательному социальному страхованию на случай временной нетрудоспособности и в связи с материнством на день смерти;</w:t>
      </w:r>
    </w:p>
    <w:p w:rsidR="00D92DC1" w:rsidRDefault="00D92DC1" w:rsidP="00D92D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92DC1">
        <w:rPr>
          <w:rFonts w:ascii="Times New Roman" w:hAnsi="Times New Roman" w:cs="Times New Roman"/>
          <w:sz w:val="24"/>
          <w:szCs w:val="24"/>
        </w:rPr>
        <w:t>федерального бюджета - на погребение умерших не подлежавших обязательному социальному страхованию на случай временной нетрудоспособности и в связи с материнством на день смерти пенсионеров, досрочно оформивших пенсию по предложению органов службы занятости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92DC1" w:rsidRDefault="00D92DC1" w:rsidP="00D92D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92DC1">
        <w:rPr>
          <w:rFonts w:ascii="Times New Roman" w:hAnsi="Times New Roman" w:cs="Times New Roman"/>
          <w:sz w:val="24"/>
          <w:szCs w:val="24"/>
        </w:rPr>
        <w:t>Фонда социального страхования Российской Федерации - на погребение умерших граждан, подлежавших обязательному социальному страхованию на случай временной нетрудоспособности и в связи с материнством на день смерти, и умерших несовершеннолетних членов семей граждан, подлежащих обязательному социальному страхованию на случай временной нетрудоспособности и в связи с материнством на день смерти указанных членов семей;</w:t>
      </w:r>
    </w:p>
    <w:p w:rsidR="00D92DC1" w:rsidRDefault="00D92DC1" w:rsidP="00D92D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бюджетов субъектов Российской Федерации - в случаях,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пенсионером, а также в случае рождения мертвого ребенка по истечении 154 дней беременности.</w:t>
      </w:r>
    </w:p>
    <w:p w:rsidR="00786D26" w:rsidRDefault="00786D26" w:rsidP="00786D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Максимальная сумма к возмещению в районах Крайнего Севера составляет с 01.02.2019г. в сумме 9514,35 руб. и подлежит ежегодной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индексации  </w:t>
      </w:r>
      <w:r>
        <w:rPr>
          <w:rFonts w:ascii="Times New Roman" w:hAnsi="Times New Roman" w:cs="Times New Roman"/>
          <w:sz w:val="24"/>
          <w:szCs w:val="24"/>
        </w:rPr>
        <w:t>исходя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индекса роста потребительских цен за предыдущий год.</w:t>
      </w:r>
      <w:r>
        <w:rPr>
          <w:rFonts w:ascii="Times New Roman" w:hAnsi="Times New Roman" w:cs="Times New Roman"/>
          <w:sz w:val="24"/>
          <w:szCs w:val="24"/>
        </w:rPr>
        <w:t xml:space="preserve"> Возмещение предоставляется лицам, взявшим на себя обязательства по погребению.</w:t>
      </w:r>
      <w:r w:rsidR="009359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случае отсутствия таких лиц, погребение осуществляет специализированная служба, </w:t>
      </w:r>
      <w:r w:rsidR="009359BD">
        <w:rPr>
          <w:rFonts w:ascii="Times New Roman" w:hAnsi="Times New Roman" w:cs="Times New Roman"/>
          <w:sz w:val="24"/>
          <w:szCs w:val="24"/>
        </w:rPr>
        <w:t xml:space="preserve">которой </w:t>
      </w:r>
      <w:r w:rsidR="009359BD">
        <w:rPr>
          <w:rFonts w:ascii="Times New Roman" w:hAnsi="Times New Roman" w:cs="Times New Roman"/>
          <w:sz w:val="24"/>
          <w:szCs w:val="24"/>
        </w:rPr>
        <w:t>из соответствующих фондов</w:t>
      </w:r>
      <w:r w:rsidR="009359BD" w:rsidRPr="009359B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9359BD" w:rsidRPr="009359BD">
        <w:rPr>
          <w:rFonts w:ascii="Times New Roman" w:hAnsi="Times New Roman" w:cs="Times New Roman"/>
          <w:sz w:val="24"/>
          <w:szCs w:val="24"/>
        </w:rPr>
        <w:t>возмеща</w:t>
      </w:r>
      <w:r w:rsidR="009359BD">
        <w:rPr>
          <w:rFonts w:ascii="Times New Roman" w:hAnsi="Times New Roman" w:cs="Times New Roman"/>
          <w:sz w:val="24"/>
          <w:szCs w:val="24"/>
        </w:rPr>
        <w:t>ю</w:t>
      </w:r>
      <w:r w:rsidR="009359BD" w:rsidRPr="009359BD">
        <w:rPr>
          <w:rFonts w:ascii="Times New Roman" w:hAnsi="Times New Roman" w:cs="Times New Roman"/>
          <w:sz w:val="24"/>
          <w:szCs w:val="24"/>
        </w:rPr>
        <w:t>тся</w:t>
      </w:r>
      <w:r w:rsidR="009359BD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9359BD" w:rsidRPr="009359BD">
        <w:rPr>
          <w:rFonts w:ascii="Times New Roman" w:hAnsi="Times New Roman" w:cs="Times New Roman"/>
          <w:sz w:val="24"/>
          <w:szCs w:val="24"/>
        </w:rPr>
        <w:t xml:space="preserve">в десятидневный срок </w:t>
      </w:r>
      <w:r w:rsidR="009359BD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полн</w:t>
      </w:r>
      <w:r w:rsidR="009359BD">
        <w:rPr>
          <w:rFonts w:ascii="Times New Roman" w:hAnsi="Times New Roman" w:cs="Times New Roman"/>
          <w:sz w:val="24"/>
          <w:szCs w:val="24"/>
        </w:rPr>
        <w:t>ом объеме</w:t>
      </w:r>
      <w:r w:rsidR="009359BD">
        <w:rPr>
          <w:rFonts w:ascii="Times New Roman" w:hAnsi="Times New Roman" w:cs="Times New Roman"/>
          <w:sz w:val="24"/>
          <w:szCs w:val="24"/>
        </w:rPr>
        <w:t>,</w:t>
      </w:r>
      <w:r w:rsidR="009359BD">
        <w:rPr>
          <w:rFonts w:ascii="Times New Roman" w:hAnsi="Times New Roman" w:cs="Times New Roman"/>
          <w:sz w:val="24"/>
          <w:szCs w:val="24"/>
        </w:rPr>
        <w:t xml:space="preserve"> согласно принятых тарифов стоимость гарантированных услуг.</w:t>
      </w:r>
    </w:p>
    <w:p w:rsidR="00AA3642" w:rsidRPr="00AA3642" w:rsidRDefault="00AA3642" w:rsidP="00AA3642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гарантированному перечню услуг, в соответствии со ст.</w:t>
      </w:r>
      <w:r w:rsidRPr="00AA3642">
        <w:rPr>
          <w:rFonts w:ascii="Times New Roman" w:hAnsi="Times New Roman" w:cs="Times New Roman"/>
          <w:sz w:val="24"/>
          <w:szCs w:val="24"/>
        </w:rPr>
        <w:t xml:space="preserve"> 9 Федерального закона от 12.01.1996г. № 8-ФЗ «О погребении и похоронном деле»</w:t>
      </w:r>
      <w:r>
        <w:rPr>
          <w:rFonts w:ascii="Times New Roman" w:hAnsi="Times New Roman" w:cs="Times New Roman"/>
          <w:sz w:val="24"/>
          <w:szCs w:val="24"/>
        </w:rPr>
        <w:t>, относятся следующие услуги</w:t>
      </w:r>
      <w:r w:rsidRPr="00AA3642">
        <w:rPr>
          <w:rFonts w:ascii="Times New Roman" w:hAnsi="Times New Roman" w:cs="Times New Roman"/>
          <w:sz w:val="24"/>
          <w:szCs w:val="24"/>
        </w:rPr>
        <w:t>:</w:t>
      </w:r>
    </w:p>
    <w:p w:rsidR="00AA3642" w:rsidRPr="00AA3642" w:rsidRDefault="00AA3642" w:rsidP="00D92DC1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42">
        <w:rPr>
          <w:rFonts w:ascii="Times New Roman" w:hAnsi="Times New Roman" w:cs="Times New Roman"/>
          <w:sz w:val="24"/>
          <w:szCs w:val="24"/>
        </w:rPr>
        <w:t>1) оформление документов, необходимых для погребения;</w:t>
      </w:r>
    </w:p>
    <w:p w:rsidR="00AA3642" w:rsidRPr="00AA3642" w:rsidRDefault="00AA3642" w:rsidP="00D92DC1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42">
        <w:rPr>
          <w:rFonts w:ascii="Times New Roman" w:hAnsi="Times New Roman" w:cs="Times New Roman"/>
          <w:sz w:val="24"/>
          <w:szCs w:val="24"/>
        </w:rPr>
        <w:t xml:space="preserve"> 2) предоставление и доставка гроба и других предметов, необходимых для погребения:</w:t>
      </w:r>
    </w:p>
    <w:p w:rsidR="00AA3642" w:rsidRPr="00AA3642" w:rsidRDefault="00AA3642" w:rsidP="00D92DC1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42">
        <w:rPr>
          <w:rFonts w:ascii="Times New Roman" w:hAnsi="Times New Roman" w:cs="Times New Roman"/>
          <w:sz w:val="24"/>
          <w:szCs w:val="24"/>
        </w:rPr>
        <w:t>3)</w:t>
      </w:r>
      <w:r w:rsidR="00D92DC1">
        <w:rPr>
          <w:rFonts w:ascii="Times New Roman" w:hAnsi="Times New Roman" w:cs="Times New Roman"/>
          <w:sz w:val="24"/>
          <w:szCs w:val="24"/>
        </w:rPr>
        <w:t xml:space="preserve"> </w:t>
      </w:r>
      <w:r w:rsidRPr="00AA3642">
        <w:rPr>
          <w:rFonts w:ascii="Times New Roman" w:hAnsi="Times New Roman" w:cs="Times New Roman"/>
          <w:sz w:val="24"/>
          <w:szCs w:val="24"/>
        </w:rPr>
        <w:t>перевозка тела (останков) умершего на кладбище (крематорий);</w:t>
      </w:r>
    </w:p>
    <w:p w:rsidR="00AA3642" w:rsidRPr="00AA3642" w:rsidRDefault="00AA3642" w:rsidP="00D92DC1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3642">
        <w:rPr>
          <w:rFonts w:ascii="Times New Roman" w:hAnsi="Times New Roman" w:cs="Times New Roman"/>
          <w:sz w:val="24"/>
          <w:szCs w:val="24"/>
        </w:rPr>
        <w:t>4)</w:t>
      </w:r>
      <w:r w:rsidR="00D92DC1">
        <w:rPr>
          <w:rFonts w:ascii="Times New Roman" w:hAnsi="Times New Roman" w:cs="Times New Roman"/>
          <w:sz w:val="24"/>
          <w:szCs w:val="24"/>
        </w:rPr>
        <w:t xml:space="preserve"> </w:t>
      </w:r>
      <w:r w:rsidRPr="00AA3642">
        <w:rPr>
          <w:rFonts w:ascii="Times New Roman" w:hAnsi="Times New Roman" w:cs="Times New Roman"/>
          <w:sz w:val="24"/>
          <w:szCs w:val="24"/>
        </w:rPr>
        <w:t>погребение.</w:t>
      </w:r>
    </w:p>
    <w:p w:rsidR="00AA3642" w:rsidRPr="00AA3642" w:rsidRDefault="00AA3642" w:rsidP="00AA3642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642">
        <w:rPr>
          <w:rFonts w:ascii="Times New Roman" w:hAnsi="Times New Roman" w:cs="Times New Roman"/>
          <w:sz w:val="24"/>
          <w:szCs w:val="24"/>
        </w:rPr>
        <w:t xml:space="preserve">Услуги по погребению, указанные в перечне, оказываются специализированной службой по вопросам похоронного дела. В настоящее время, на территории сельского поселения Хатанга возложена обязанность выполнения функции специализированной службы по вопросам похоронного дела на Муниципальное унитарное предприятие «Хатанга-Энергия» сельского поселения Хатанга (далее- МУП «Хатанга-Энергия»), что отражено в Постановлении администрации СП Хатанга от </w:t>
      </w:r>
      <w:r w:rsidRPr="00605541">
        <w:rPr>
          <w:rFonts w:ascii="Times New Roman" w:hAnsi="Times New Roman" w:cs="Times New Roman"/>
          <w:b/>
          <w:sz w:val="24"/>
          <w:szCs w:val="24"/>
        </w:rPr>
        <w:t>08.02.2019г</w:t>
      </w:r>
      <w:r w:rsidRPr="00AA3642">
        <w:rPr>
          <w:rFonts w:ascii="Times New Roman" w:hAnsi="Times New Roman" w:cs="Times New Roman"/>
          <w:sz w:val="24"/>
          <w:szCs w:val="24"/>
        </w:rPr>
        <w:t>. №038-П «Об определении организации выполняющей функции специализированной службы по вопросам похоронного дела в сельском поселении Хатанга».</w:t>
      </w:r>
    </w:p>
    <w:p w:rsidR="00AA3642" w:rsidRPr="00AA3642" w:rsidRDefault="00AA3642" w:rsidP="00AA3642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642">
        <w:rPr>
          <w:rFonts w:ascii="Times New Roman" w:hAnsi="Times New Roman" w:cs="Times New Roman"/>
          <w:sz w:val="24"/>
          <w:szCs w:val="24"/>
        </w:rPr>
        <w:t xml:space="preserve">Ранее данная обязанность была возложена на Муниципальное унитарное предприятие «Жилищно-коммунальное хозяйство сельского поселения Хатанга» Решением </w:t>
      </w:r>
      <w:proofErr w:type="spellStart"/>
      <w:r w:rsidRPr="00AA3642">
        <w:rPr>
          <w:rFonts w:ascii="Times New Roman" w:hAnsi="Times New Roman" w:cs="Times New Roman"/>
          <w:sz w:val="24"/>
          <w:szCs w:val="24"/>
        </w:rPr>
        <w:t>Хатангского</w:t>
      </w:r>
      <w:proofErr w:type="spellEnd"/>
      <w:r w:rsidRPr="00AA3642">
        <w:rPr>
          <w:rFonts w:ascii="Times New Roman" w:hAnsi="Times New Roman" w:cs="Times New Roman"/>
          <w:sz w:val="24"/>
          <w:szCs w:val="24"/>
        </w:rPr>
        <w:t xml:space="preserve"> сельского Совета депутатов от 20.05.2014г. №145-РС «Об утверждении стоимости услуг по </w:t>
      </w:r>
      <w:r w:rsidRPr="00AA3642">
        <w:rPr>
          <w:rFonts w:ascii="Times New Roman" w:hAnsi="Times New Roman" w:cs="Times New Roman"/>
          <w:sz w:val="24"/>
          <w:szCs w:val="24"/>
        </w:rPr>
        <w:lastRenderedPageBreak/>
        <w:t xml:space="preserve">погребению в сельском поселении Хатанга». Общая стоимость услуг по погребению была утверждена в размере 19143,96 руб., которая применялась на территории сельского поселения Хатанга с 01.01.2014г. Данная стоимость не индексировалась и действовала до 21.11.2018г. Решением </w:t>
      </w:r>
      <w:proofErr w:type="spellStart"/>
      <w:r w:rsidRPr="00AA3642">
        <w:rPr>
          <w:rFonts w:ascii="Times New Roman" w:hAnsi="Times New Roman" w:cs="Times New Roman"/>
          <w:sz w:val="24"/>
          <w:szCs w:val="24"/>
        </w:rPr>
        <w:t>Хатангского</w:t>
      </w:r>
      <w:proofErr w:type="spellEnd"/>
      <w:r w:rsidRPr="00AA3642">
        <w:rPr>
          <w:rFonts w:ascii="Times New Roman" w:hAnsi="Times New Roman" w:cs="Times New Roman"/>
          <w:sz w:val="24"/>
          <w:szCs w:val="24"/>
        </w:rPr>
        <w:t xml:space="preserve"> сельского Совета депутатов от 20.11.2018г. №108-РС «Об отмене Решения </w:t>
      </w:r>
      <w:proofErr w:type="spellStart"/>
      <w:r w:rsidRPr="00AA3642">
        <w:rPr>
          <w:rFonts w:ascii="Times New Roman" w:hAnsi="Times New Roman" w:cs="Times New Roman"/>
          <w:sz w:val="24"/>
          <w:szCs w:val="24"/>
        </w:rPr>
        <w:t>Хатангского</w:t>
      </w:r>
      <w:proofErr w:type="spellEnd"/>
      <w:r w:rsidRPr="00AA3642">
        <w:rPr>
          <w:rFonts w:ascii="Times New Roman" w:hAnsi="Times New Roman" w:cs="Times New Roman"/>
          <w:sz w:val="24"/>
          <w:szCs w:val="24"/>
        </w:rPr>
        <w:t xml:space="preserve"> сельского Совета депутатов от 20 мая 2014 года № 145-РС "Об утверждении стоимости услуг по погребению в сельском поселении Хатанга"» была отменена утверждённая стоимость.</w:t>
      </w:r>
    </w:p>
    <w:p w:rsidR="00AA3642" w:rsidRPr="00AA3642" w:rsidRDefault="00AA3642" w:rsidP="00AA3642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642">
        <w:rPr>
          <w:rFonts w:ascii="Times New Roman" w:hAnsi="Times New Roman" w:cs="Times New Roman"/>
          <w:sz w:val="24"/>
          <w:szCs w:val="24"/>
        </w:rPr>
        <w:t xml:space="preserve">Администрацией СП Хатанга было разработано Положение по организации содержания мест погребения, порядке деятельности специализированных служб по вопросам похоронного дела и организации ритуальных услуг на территории сельского поселения Хатанга Таймырского Долгано-Ненецкого муниципального района, которое было утверждено Решением </w:t>
      </w:r>
      <w:proofErr w:type="spellStart"/>
      <w:r w:rsidRPr="00AA3642">
        <w:rPr>
          <w:rFonts w:ascii="Times New Roman" w:hAnsi="Times New Roman" w:cs="Times New Roman"/>
          <w:sz w:val="24"/>
          <w:szCs w:val="24"/>
        </w:rPr>
        <w:t>Хатангского</w:t>
      </w:r>
      <w:proofErr w:type="spellEnd"/>
      <w:r w:rsidRPr="00AA3642">
        <w:rPr>
          <w:rFonts w:ascii="Times New Roman" w:hAnsi="Times New Roman" w:cs="Times New Roman"/>
          <w:sz w:val="24"/>
          <w:szCs w:val="24"/>
        </w:rPr>
        <w:t xml:space="preserve"> сельского Совета депутатов от 20.11.2018г. №109-РС «Об утверждении Положения по организации содержания мест погребения, порядке деятельности специализированных служб по вопросам похоронного дела и организации ритуальных услуг на территории сельского поселения Хатанга Таймырского Долгано-Ненецкого муниципального района». </w:t>
      </w:r>
    </w:p>
    <w:p w:rsidR="00AA3642" w:rsidRDefault="00AA3642" w:rsidP="00AA3642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642">
        <w:rPr>
          <w:rFonts w:ascii="Times New Roman" w:hAnsi="Times New Roman" w:cs="Times New Roman"/>
          <w:sz w:val="24"/>
          <w:szCs w:val="24"/>
        </w:rPr>
        <w:t>В 2019 году услуги, предоставляемых согласно гарантированному перечню услуг по погребению на территории сельского поселения Хатанга, будет оказывать МУП «Хатанга- Энергия».</w:t>
      </w:r>
    </w:p>
    <w:p w:rsidR="00605541" w:rsidRPr="00605541" w:rsidRDefault="00605541" w:rsidP="0060554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5541">
        <w:rPr>
          <w:rFonts w:ascii="Times New Roman" w:hAnsi="Times New Roman" w:cs="Times New Roman"/>
          <w:sz w:val="24"/>
          <w:szCs w:val="24"/>
        </w:rPr>
        <w:t>Расчет стоимости вышеперечисленных услуг выполнен в соответствии со следующими нормативными документами:</w:t>
      </w:r>
    </w:p>
    <w:p w:rsidR="00605541" w:rsidRPr="00605541" w:rsidRDefault="00605541" w:rsidP="0060554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5541">
        <w:rPr>
          <w:rFonts w:ascii="Times New Roman" w:hAnsi="Times New Roman" w:cs="Times New Roman"/>
          <w:sz w:val="24"/>
          <w:szCs w:val="24"/>
        </w:rPr>
        <w:t>- Рекомендациями по нормированию и оплате труда работников гостиничного, банно-прачечного хозяйств и ритуального обслуживания населения, утвержденных Приказом Минстроя РФ от 15.11.1994г. № 11 (далее - Рекомендации);</w:t>
      </w:r>
    </w:p>
    <w:p w:rsidR="00605541" w:rsidRPr="00605541" w:rsidRDefault="00605541" w:rsidP="0060554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554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5541">
        <w:rPr>
          <w:rFonts w:ascii="Times New Roman" w:hAnsi="Times New Roman" w:cs="Times New Roman"/>
          <w:sz w:val="24"/>
          <w:szCs w:val="24"/>
        </w:rPr>
        <w:t>Трудовым Кодексом Российской Федерации;</w:t>
      </w:r>
    </w:p>
    <w:p w:rsidR="00605541" w:rsidRPr="00605541" w:rsidRDefault="00605541" w:rsidP="0060554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5541">
        <w:rPr>
          <w:rFonts w:ascii="Times New Roman" w:hAnsi="Times New Roman" w:cs="Times New Roman"/>
          <w:sz w:val="24"/>
          <w:szCs w:val="24"/>
        </w:rPr>
        <w:t>- Положением об оплате труда работников МУП «Хатанга-Энергия»;</w:t>
      </w:r>
    </w:p>
    <w:p w:rsidR="00605541" w:rsidRPr="00605541" w:rsidRDefault="00605541" w:rsidP="0060554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554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5541">
        <w:rPr>
          <w:rFonts w:ascii="Times New Roman" w:hAnsi="Times New Roman" w:cs="Times New Roman"/>
          <w:sz w:val="24"/>
          <w:szCs w:val="24"/>
        </w:rPr>
        <w:t>Штатным расписанием МУП «Хатанга- Энергия»;</w:t>
      </w:r>
    </w:p>
    <w:p w:rsidR="00AA3642" w:rsidRDefault="00605541" w:rsidP="0060554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554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5541">
        <w:rPr>
          <w:rFonts w:ascii="Times New Roman" w:hAnsi="Times New Roman" w:cs="Times New Roman"/>
          <w:sz w:val="24"/>
          <w:szCs w:val="24"/>
        </w:rPr>
        <w:t>другими нормативно-правовыми актами.</w:t>
      </w:r>
    </w:p>
    <w:p w:rsidR="00605541" w:rsidRPr="00786D26" w:rsidRDefault="00605541" w:rsidP="0060554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расчет был направлен в </w:t>
      </w:r>
      <w:r w:rsidRPr="00605541">
        <w:rPr>
          <w:rFonts w:ascii="Times New Roman" w:hAnsi="Times New Roman" w:cs="Times New Roman"/>
          <w:sz w:val="24"/>
          <w:szCs w:val="24"/>
        </w:rPr>
        <w:t>Службы финансово-экономического контроля и контроля в сфере закупок Красноярского края</w:t>
      </w:r>
      <w:r>
        <w:rPr>
          <w:rFonts w:ascii="Times New Roman" w:hAnsi="Times New Roman" w:cs="Times New Roman"/>
          <w:sz w:val="24"/>
          <w:szCs w:val="24"/>
        </w:rPr>
        <w:t xml:space="preserve"> для согласования стоимости услуг. </w:t>
      </w:r>
    </w:p>
    <w:p w:rsidR="00605541" w:rsidRPr="00605541" w:rsidRDefault="00605541" w:rsidP="0060554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Приказом от 24.09.2019г. №208-П </w:t>
      </w:r>
      <w:r w:rsidRPr="00605541">
        <w:rPr>
          <w:rFonts w:ascii="Times New Roman" w:hAnsi="Times New Roman" w:cs="Times New Roman"/>
          <w:sz w:val="24"/>
          <w:szCs w:val="24"/>
        </w:rPr>
        <w:t>Службы финансово-экономического контроля и контроля в сфере закупок Красноярского края</w:t>
      </w:r>
      <w:r>
        <w:rPr>
          <w:rFonts w:ascii="Times New Roman" w:hAnsi="Times New Roman" w:cs="Times New Roman"/>
          <w:sz w:val="24"/>
          <w:szCs w:val="24"/>
        </w:rPr>
        <w:t xml:space="preserve"> утверждены тарифы в следующем размере:</w:t>
      </w:r>
    </w:p>
    <w:p w:rsidR="00605541" w:rsidRDefault="00605541" w:rsidP="0060554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2"/>
        <w:gridCol w:w="2336"/>
      </w:tblGrid>
      <w:tr w:rsidR="00605541" w:rsidRPr="00605541" w:rsidTr="00C67BB1">
        <w:trPr>
          <w:trHeight w:val="817"/>
        </w:trPr>
        <w:tc>
          <w:tcPr>
            <w:tcW w:w="7162" w:type="dxa"/>
            <w:vAlign w:val="center"/>
          </w:tcPr>
          <w:p w:rsidR="00605541" w:rsidRPr="00605541" w:rsidRDefault="00605541" w:rsidP="00003F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541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2336" w:type="dxa"/>
          </w:tcPr>
          <w:p w:rsidR="00605541" w:rsidRPr="00605541" w:rsidRDefault="00605541" w:rsidP="0060554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F64" w:rsidRDefault="00605541" w:rsidP="00003F6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541">
              <w:rPr>
                <w:rFonts w:ascii="Times New Roman" w:hAnsi="Times New Roman" w:cs="Times New Roman"/>
                <w:sz w:val="24"/>
                <w:szCs w:val="24"/>
              </w:rPr>
              <w:t>Стоимость услуг,</w:t>
            </w:r>
          </w:p>
          <w:p w:rsidR="00605541" w:rsidRPr="00605541" w:rsidRDefault="00605541" w:rsidP="00003F6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541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605541" w:rsidRPr="00605541" w:rsidRDefault="00605541" w:rsidP="0060554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541" w:rsidRPr="00605541" w:rsidTr="00003F64">
        <w:tc>
          <w:tcPr>
            <w:tcW w:w="7162" w:type="dxa"/>
            <w:vAlign w:val="center"/>
          </w:tcPr>
          <w:p w:rsidR="00605541" w:rsidRPr="00605541" w:rsidRDefault="00605541" w:rsidP="00003F6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541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2336" w:type="dxa"/>
          </w:tcPr>
          <w:p w:rsidR="00605541" w:rsidRPr="00605541" w:rsidRDefault="00605541" w:rsidP="0060554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541">
              <w:rPr>
                <w:rFonts w:ascii="Times New Roman" w:hAnsi="Times New Roman" w:cs="Times New Roman"/>
                <w:sz w:val="24"/>
                <w:szCs w:val="24"/>
              </w:rPr>
              <w:t>39,65</w:t>
            </w:r>
          </w:p>
        </w:tc>
      </w:tr>
      <w:tr w:rsidR="00605541" w:rsidRPr="00605541" w:rsidTr="00003F64">
        <w:trPr>
          <w:trHeight w:val="796"/>
        </w:trPr>
        <w:tc>
          <w:tcPr>
            <w:tcW w:w="7162" w:type="dxa"/>
            <w:vAlign w:val="center"/>
          </w:tcPr>
          <w:p w:rsidR="00605541" w:rsidRPr="00605541" w:rsidRDefault="00605541" w:rsidP="00003F6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54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 доставка гроба и других предметов, необходимых для погребения </w:t>
            </w:r>
          </w:p>
        </w:tc>
        <w:tc>
          <w:tcPr>
            <w:tcW w:w="2336" w:type="dxa"/>
            <w:vAlign w:val="center"/>
          </w:tcPr>
          <w:p w:rsidR="00605541" w:rsidRPr="00605541" w:rsidRDefault="00605541" w:rsidP="0060554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541">
              <w:rPr>
                <w:rFonts w:ascii="Times New Roman" w:hAnsi="Times New Roman" w:cs="Times New Roman"/>
                <w:sz w:val="24"/>
                <w:szCs w:val="24"/>
              </w:rPr>
              <w:t>10 381,60</w:t>
            </w:r>
          </w:p>
        </w:tc>
      </w:tr>
      <w:tr w:rsidR="00605541" w:rsidRPr="00605541" w:rsidTr="00003F64">
        <w:trPr>
          <w:trHeight w:val="525"/>
        </w:trPr>
        <w:tc>
          <w:tcPr>
            <w:tcW w:w="7162" w:type="dxa"/>
            <w:vAlign w:val="center"/>
          </w:tcPr>
          <w:p w:rsidR="00605541" w:rsidRPr="00605541" w:rsidRDefault="00605541" w:rsidP="00003F6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541">
              <w:rPr>
                <w:rFonts w:ascii="Times New Roman" w:hAnsi="Times New Roman" w:cs="Times New Roman"/>
                <w:sz w:val="24"/>
                <w:szCs w:val="24"/>
              </w:rPr>
              <w:t>Перевозка тела (останков) умершего на кладбище</w:t>
            </w:r>
          </w:p>
        </w:tc>
        <w:tc>
          <w:tcPr>
            <w:tcW w:w="2336" w:type="dxa"/>
            <w:vAlign w:val="center"/>
          </w:tcPr>
          <w:p w:rsidR="00605541" w:rsidRPr="00605541" w:rsidRDefault="00605541" w:rsidP="0060554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541">
              <w:rPr>
                <w:rFonts w:ascii="Times New Roman" w:hAnsi="Times New Roman" w:cs="Times New Roman"/>
                <w:sz w:val="24"/>
                <w:szCs w:val="24"/>
              </w:rPr>
              <w:t>7 551,22</w:t>
            </w:r>
          </w:p>
        </w:tc>
      </w:tr>
      <w:tr w:rsidR="00605541" w:rsidRPr="00605541" w:rsidTr="00003F64">
        <w:trPr>
          <w:trHeight w:val="521"/>
        </w:trPr>
        <w:tc>
          <w:tcPr>
            <w:tcW w:w="7162" w:type="dxa"/>
            <w:vAlign w:val="center"/>
          </w:tcPr>
          <w:p w:rsidR="00605541" w:rsidRPr="00605541" w:rsidRDefault="00605541" w:rsidP="00003F6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541">
              <w:rPr>
                <w:rFonts w:ascii="Times New Roman" w:hAnsi="Times New Roman" w:cs="Times New Roman"/>
                <w:sz w:val="24"/>
                <w:szCs w:val="24"/>
              </w:rPr>
              <w:t>Погребение</w:t>
            </w:r>
          </w:p>
        </w:tc>
        <w:tc>
          <w:tcPr>
            <w:tcW w:w="2336" w:type="dxa"/>
            <w:vAlign w:val="center"/>
          </w:tcPr>
          <w:p w:rsidR="00605541" w:rsidRPr="00605541" w:rsidRDefault="00605541" w:rsidP="0060554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541">
              <w:rPr>
                <w:rFonts w:ascii="Times New Roman" w:hAnsi="Times New Roman" w:cs="Times New Roman"/>
                <w:sz w:val="24"/>
                <w:szCs w:val="24"/>
              </w:rPr>
              <w:t>22 154,97</w:t>
            </w:r>
          </w:p>
        </w:tc>
      </w:tr>
      <w:tr w:rsidR="00605541" w:rsidRPr="00605541" w:rsidTr="00003F64">
        <w:trPr>
          <w:trHeight w:val="353"/>
        </w:trPr>
        <w:tc>
          <w:tcPr>
            <w:tcW w:w="7162" w:type="dxa"/>
            <w:vAlign w:val="center"/>
          </w:tcPr>
          <w:p w:rsidR="00605541" w:rsidRPr="00605541" w:rsidRDefault="00605541" w:rsidP="00003F64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541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услуг по погребению, всего</w:t>
            </w:r>
          </w:p>
        </w:tc>
        <w:tc>
          <w:tcPr>
            <w:tcW w:w="2336" w:type="dxa"/>
          </w:tcPr>
          <w:p w:rsidR="00605541" w:rsidRPr="00605541" w:rsidRDefault="00605541" w:rsidP="0060554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541">
              <w:rPr>
                <w:rFonts w:ascii="Times New Roman" w:hAnsi="Times New Roman" w:cs="Times New Roman"/>
                <w:b/>
                <w:sz w:val="24"/>
                <w:szCs w:val="24"/>
              </w:rPr>
              <w:t>40 127,44</w:t>
            </w:r>
          </w:p>
        </w:tc>
      </w:tr>
    </w:tbl>
    <w:p w:rsidR="00003F64" w:rsidRDefault="00003F64" w:rsidP="00003F64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Предлагаем депутатам </w:t>
      </w:r>
      <w:proofErr w:type="spellStart"/>
      <w:r w:rsidRPr="00EC3459">
        <w:rPr>
          <w:rFonts w:ascii="Times New Roman" w:hAnsi="Times New Roman" w:cs="Times New Roman"/>
          <w:sz w:val="24"/>
          <w:szCs w:val="24"/>
        </w:rPr>
        <w:t>Хатангского</w:t>
      </w:r>
      <w:proofErr w:type="spellEnd"/>
      <w:r w:rsidRPr="00EC3459">
        <w:rPr>
          <w:rFonts w:ascii="Times New Roman" w:hAnsi="Times New Roman" w:cs="Times New Roman"/>
          <w:sz w:val="24"/>
          <w:szCs w:val="24"/>
        </w:rPr>
        <w:t xml:space="preserve"> сельского Совета депутатов </w:t>
      </w:r>
      <w:r>
        <w:rPr>
          <w:rFonts w:ascii="Times New Roman" w:hAnsi="Times New Roman" w:cs="Times New Roman"/>
          <w:sz w:val="24"/>
          <w:szCs w:val="24"/>
        </w:rPr>
        <w:t xml:space="preserve">рассмотреть и принять тарифы услуг </w:t>
      </w:r>
      <w:r w:rsidRPr="00003F64">
        <w:rPr>
          <w:rFonts w:ascii="Times New Roman" w:hAnsi="Times New Roman" w:cs="Times New Roman"/>
          <w:sz w:val="24"/>
          <w:szCs w:val="24"/>
        </w:rPr>
        <w:t>по погребению</w:t>
      </w:r>
      <w:r>
        <w:rPr>
          <w:rFonts w:ascii="Times New Roman" w:hAnsi="Times New Roman" w:cs="Times New Roman"/>
          <w:sz w:val="24"/>
          <w:szCs w:val="24"/>
        </w:rPr>
        <w:t xml:space="preserve"> для населения, предусмотренных</w:t>
      </w:r>
      <w:r w:rsidRPr="00003F64">
        <w:rPr>
          <w:rFonts w:ascii="Times New Roman" w:hAnsi="Times New Roman" w:cs="Times New Roman"/>
          <w:sz w:val="24"/>
          <w:szCs w:val="24"/>
        </w:rPr>
        <w:t xml:space="preserve"> гарантированн</w:t>
      </w:r>
      <w:r>
        <w:rPr>
          <w:rFonts w:ascii="Times New Roman" w:hAnsi="Times New Roman" w:cs="Times New Roman"/>
          <w:sz w:val="24"/>
          <w:szCs w:val="24"/>
        </w:rPr>
        <w:t>ым перечнем услуг по погребению</w:t>
      </w:r>
      <w:r w:rsidRPr="00003F64">
        <w:rPr>
          <w:rFonts w:ascii="Times New Roman" w:hAnsi="Times New Roman" w:cs="Times New Roman"/>
          <w:sz w:val="24"/>
          <w:szCs w:val="24"/>
        </w:rPr>
        <w:t xml:space="preserve">, а также </w:t>
      </w:r>
      <w:r>
        <w:rPr>
          <w:rFonts w:ascii="Times New Roman" w:hAnsi="Times New Roman" w:cs="Times New Roman"/>
          <w:sz w:val="24"/>
          <w:szCs w:val="24"/>
        </w:rPr>
        <w:t xml:space="preserve">установить </w:t>
      </w:r>
      <w:r w:rsidRPr="00003F64">
        <w:rPr>
          <w:rFonts w:ascii="Times New Roman" w:hAnsi="Times New Roman" w:cs="Times New Roman"/>
          <w:sz w:val="24"/>
          <w:szCs w:val="24"/>
        </w:rPr>
        <w:t>требования к качеству предоставляемых услуг по погребению на безвозмездной основе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010B" w:rsidRDefault="00D92DC1" w:rsidP="00C67BB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 данного Решения </w:t>
      </w:r>
      <w:r w:rsidR="0084291D" w:rsidRPr="0084291D">
        <w:rPr>
          <w:rFonts w:ascii="Times New Roman" w:hAnsi="Times New Roman" w:cs="Times New Roman"/>
          <w:sz w:val="24"/>
          <w:szCs w:val="24"/>
        </w:rPr>
        <w:t xml:space="preserve">не потребуют дополнительных средств бюджета </w:t>
      </w: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="0084291D" w:rsidRPr="0084291D">
        <w:rPr>
          <w:rFonts w:ascii="Times New Roman" w:hAnsi="Times New Roman" w:cs="Times New Roman"/>
          <w:sz w:val="24"/>
          <w:szCs w:val="24"/>
        </w:rPr>
        <w:t>поселения</w:t>
      </w:r>
      <w:r>
        <w:rPr>
          <w:rFonts w:ascii="Times New Roman" w:hAnsi="Times New Roman" w:cs="Times New Roman"/>
          <w:sz w:val="24"/>
          <w:szCs w:val="24"/>
        </w:rPr>
        <w:t xml:space="preserve"> Хатанга</w:t>
      </w:r>
      <w:r w:rsidR="00C67BB1">
        <w:rPr>
          <w:rFonts w:ascii="Times New Roman" w:hAnsi="Times New Roman" w:cs="Times New Roman"/>
          <w:sz w:val="24"/>
          <w:szCs w:val="24"/>
        </w:rPr>
        <w:t xml:space="preserve"> и</w:t>
      </w:r>
      <w:r w:rsidR="0084291D" w:rsidRPr="0084291D">
        <w:rPr>
          <w:rFonts w:ascii="Times New Roman" w:hAnsi="Times New Roman" w:cs="Times New Roman"/>
          <w:sz w:val="24"/>
          <w:szCs w:val="24"/>
        </w:rPr>
        <w:t xml:space="preserve"> приостановления, изменения, дополнения или принятия правовых актов.</w:t>
      </w:r>
    </w:p>
    <w:p w:rsidR="003B2DED" w:rsidRPr="00E35627" w:rsidRDefault="003B2DED" w:rsidP="00E3562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35627" w:rsidRPr="00C67BB1" w:rsidRDefault="00C67BB1" w:rsidP="00E35627">
      <w:pPr>
        <w:pStyle w:val="a4"/>
        <w:rPr>
          <w:rFonts w:ascii="Times New Roman" w:hAnsi="Times New Roman" w:cs="Times New Roman"/>
          <w:sz w:val="20"/>
          <w:szCs w:val="20"/>
        </w:rPr>
      </w:pPr>
      <w:r w:rsidRPr="00C67BB1">
        <w:rPr>
          <w:rFonts w:ascii="Times New Roman" w:hAnsi="Times New Roman" w:cs="Times New Roman"/>
          <w:sz w:val="20"/>
          <w:szCs w:val="20"/>
        </w:rPr>
        <w:t>Коваленко Елена Ильинична</w:t>
      </w:r>
    </w:p>
    <w:p w:rsidR="00C67BB1" w:rsidRPr="00C67BB1" w:rsidRDefault="00C67BB1" w:rsidP="00E35627">
      <w:pPr>
        <w:pStyle w:val="a4"/>
        <w:rPr>
          <w:rFonts w:ascii="Times New Roman" w:hAnsi="Times New Roman" w:cs="Times New Roman"/>
          <w:sz w:val="20"/>
          <w:szCs w:val="20"/>
        </w:rPr>
      </w:pPr>
      <w:r w:rsidRPr="00C67BB1">
        <w:rPr>
          <w:rFonts w:ascii="Times New Roman" w:hAnsi="Times New Roman" w:cs="Times New Roman"/>
          <w:sz w:val="20"/>
          <w:szCs w:val="20"/>
        </w:rPr>
        <w:t>8(39176) 21684</w:t>
      </w:r>
    </w:p>
    <w:sectPr w:rsidR="00C67BB1" w:rsidRPr="00C67BB1" w:rsidSect="009359B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66EE"/>
    <w:rsid w:val="00003F64"/>
    <w:rsid w:val="000042CB"/>
    <w:rsid w:val="00006AB1"/>
    <w:rsid w:val="000100B8"/>
    <w:rsid w:val="000134AE"/>
    <w:rsid w:val="0001528D"/>
    <w:rsid w:val="00017408"/>
    <w:rsid w:val="00017E5E"/>
    <w:rsid w:val="00017F06"/>
    <w:rsid w:val="00020C23"/>
    <w:rsid w:val="0002157F"/>
    <w:rsid w:val="0003017D"/>
    <w:rsid w:val="00034D76"/>
    <w:rsid w:val="00036198"/>
    <w:rsid w:val="00037C0E"/>
    <w:rsid w:val="000444DA"/>
    <w:rsid w:val="000453C3"/>
    <w:rsid w:val="00045CCB"/>
    <w:rsid w:val="0005256B"/>
    <w:rsid w:val="00053854"/>
    <w:rsid w:val="00055B9A"/>
    <w:rsid w:val="00055EBE"/>
    <w:rsid w:val="00057113"/>
    <w:rsid w:val="00061668"/>
    <w:rsid w:val="000812D7"/>
    <w:rsid w:val="0008296A"/>
    <w:rsid w:val="000866D3"/>
    <w:rsid w:val="00091DAD"/>
    <w:rsid w:val="00092455"/>
    <w:rsid w:val="000C6858"/>
    <w:rsid w:val="000D08D7"/>
    <w:rsid w:val="000D0A0A"/>
    <w:rsid w:val="000D271F"/>
    <w:rsid w:val="000E66B8"/>
    <w:rsid w:val="000F63A7"/>
    <w:rsid w:val="00104ACE"/>
    <w:rsid w:val="00104EF6"/>
    <w:rsid w:val="00105BC1"/>
    <w:rsid w:val="001066EE"/>
    <w:rsid w:val="00112C41"/>
    <w:rsid w:val="00123C3B"/>
    <w:rsid w:val="00130CE8"/>
    <w:rsid w:val="00132950"/>
    <w:rsid w:val="001347FF"/>
    <w:rsid w:val="0014424A"/>
    <w:rsid w:val="00144C63"/>
    <w:rsid w:val="00146B77"/>
    <w:rsid w:val="0015062B"/>
    <w:rsid w:val="00150AD1"/>
    <w:rsid w:val="00157BBE"/>
    <w:rsid w:val="00162304"/>
    <w:rsid w:val="0016340C"/>
    <w:rsid w:val="00167628"/>
    <w:rsid w:val="00174916"/>
    <w:rsid w:val="00174E20"/>
    <w:rsid w:val="00176590"/>
    <w:rsid w:val="0017725E"/>
    <w:rsid w:val="00192BBD"/>
    <w:rsid w:val="0019358A"/>
    <w:rsid w:val="001A1D98"/>
    <w:rsid w:val="001A7C34"/>
    <w:rsid w:val="001B27EB"/>
    <w:rsid w:val="001B3266"/>
    <w:rsid w:val="001B528B"/>
    <w:rsid w:val="001B66B9"/>
    <w:rsid w:val="001D0207"/>
    <w:rsid w:val="001D1AF0"/>
    <w:rsid w:val="001D2A7B"/>
    <w:rsid w:val="001D3ABE"/>
    <w:rsid w:val="001D711D"/>
    <w:rsid w:val="001D74AA"/>
    <w:rsid w:val="001E1728"/>
    <w:rsid w:val="001E4AAB"/>
    <w:rsid w:val="001E63F9"/>
    <w:rsid w:val="001F26A9"/>
    <w:rsid w:val="001F3666"/>
    <w:rsid w:val="001F779D"/>
    <w:rsid w:val="00202E9A"/>
    <w:rsid w:val="00204210"/>
    <w:rsid w:val="0021391B"/>
    <w:rsid w:val="00215355"/>
    <w:rsid w:val="00216322"/>
    <w:rsid w:val="00221CC9"/>
    <w:rsid w:val="00222A47"/>
    <w:rsid w:val="002237C5"/>
    <w:rsid w:val="002255B7"/>
    <w:rsid w:val="00232227"/>
    <w:rsid w:val="00232D8F"/>
    <w:rsid w:val="0023427B"/>
    <w:rsid w:val="002344E5"/>
    <w:rsid w:val="00240A33"/>
    <w:rsid w:val="00241402"/>
    <w:rsid w:val="002450C3"/>
    <w:rsid w:val="0025162F"/>
    <w:rsid w:val="002534D6"/>
    <w:rsid w:val="00253F01"/>
    <w:rsid w:val="0026372B"/>
    <w:rsid w:val="0027089F"/>
    <w:rsid w:val="00270F37"/>
    <w:rsid w:val="002776E5"/>
    <w:rsid w:val="0028460B"/>
    <w:rsid w:val="0029252F"/>
    <w:rsid w:val="002A0E18"/>
    <w:rsid w:val="002A348B"/>
    <w:rsid w:val="002A4098"/>
    <w:rsid w:val="002A6F7A"/>
    <w:rsid w:val="002A7643"/>
    <w:rsid w:val="002B1443"/>
    <w:rsid w:val="002B368C"/>
    <w:rsid w:val="002B3FA6"/>
    <w:rsid w:val="002B4AA6"/>
    <w:rsid w:val="002C1058"/>
    <w:rsid w:val="002C3944"/>
    <w:rsid w:val="002C4B5C"/>
    <w:rsid w:val="002C4C2E"/>
    <w:rsid w:val="002C5262"/>
    <w:rsid w:val="002D528F"/>
    <w:rsid w:val="002D561C"/>
    <w:rsid w:val="002E072B"/>
    <w:rsid w:val="002E1CF2"/>
    <w:rsid w:val="002F002E"/>
    <w:rsid w:val="002F2544"/>
    <w:rsid w:val="002F3171"/>
    <w:rsid w:val="002F5A54"/>
    <w:rsid w:val="002F62F1"/>
    <w:rsid w:val="002F78F3"/>
    <w:rsid w:val="002F7DA4"/>
    <w:rsid w:val="00302514"/>
    <w:rsid w:val="003034EF"/>
    <w:rsid w:val="003123D2"/>
    <w:rsid w:val="003156C0"/>
    <w:rsid w:val="00316611"/>
    <w:rsid w:val="00317612"/>
    <w:rsid w:val="00321BFA"/>
    <w:rsid w:val="00324AEB"/>
    <w:rsid w:val="003257C8"/>
    <w:rsid w:val="0033196F"/>
    <w:rsid w:val="00336A79"/>
    <w:rsid w:val="00342BBC"/>
    <w:rsid w:val="003432CB"/>
    <w:rsid w:val="003465AD"/>
    <w:rsid w:val="0035150E"/>
    <w:rsid w:val="003531C3"/>
    <w:rsid w:val="00364293"/>
    <w:rsid w:val="0037155A"/>
    <w:rsid w:val="00377F07"/>
    <w:rsid w:val="00377F35"/>
    <w:rsid w:val="003807D6"/>
    <w:rsid w:val="0038252C"/>
    <w:rsid w:val="00385A9D"/>
    <w:rsid w:val="00385BAA"/>
    <w:rsid w:val="00397637"/>
    <w:rsid w:val="003A093A"/>
    <w:rsid w:val="003A2E1E"/>
    <w:rsid w:val="003A64F8"/>
    <w:rsid w:val="003A6B55"/>
    <w:rsid w:val="003B2DED"/>
    <w:rsid w:val="003B551B"/>
    <w:rsid w:val="003B6E07"/>
    <w:rsid w:val="003C141E"/>
    <w:rsid w:val="003D7FE4"/>
    <w:rsid w:val="003E51F3"/>
    <w:rsid w:val="003E52E6"/>
    <w:rsid w:val="003E78E8"/>
    <w:rsid w:val="003F41FA"/>
    <w:rsid w:val="003F6035"/>
    <w:rsid w:val="003F7A15"/>
    <w:rsid w:val="00402255"/>
    <w:rsid w:val="00406E2C"/>
    <w:rsid w:val="0041010B"/>
    <w:rsid w:val="0041097C"/>
    <w:rsid w:val="00417E8C"/>
    <w:rsid w:val="00422922"/>
    <w:rsid w:val="004251D0"/>
    <w:rsid w:val="004476F7"/>
    <w:rsid w:val="00450F21"/>
    <w:rsid w:val="00451C06"/>
    <w:rsid w:val="0045277A"/>
    <w:rsid w:val="00464AE5"/>
    <w:rsid w:val="0046617F"/>
    <w:rsid w:val="004677C1"/>
    <w:rsid w:val="00470620"/>
    <w:rsid w:val="004728E3"/>
    <w:rsid w:val="00473DE5"/>
    <w:rsid w:val="00474682"/>
    <w:rsid w:val="00476ED5"/>
    <w:rsid w:val="00482DEC"/>
    <w:rsid w:val="00482F35"/>
    <w:rsid w:val="0048320B"/>
    <w:rsid w:val="00486FA3"/>
    <w:rsid w:val="00490E1E"/>
    <w:rsid w:val="00491134"/>
    <w:rsid w:val="00492C1C"/>
    <w:rsid w:val="00496E0F"/>
    <w:rsid w:val="004A070C"/>
    <w:rsid w:val="004A0715"/>
    <w:rsid w:val="004B4128"/>
    <w:rsid w:val="004B5C11"/>
    <w:rsid w:val="004B769C"/>
    <w:rsid w:val="004C0CFB"/>
    <w:rsid w:val="004C37F7"/>
    <w:rsid w:val="004C5131"/>
    <w:rsid w:val="004D4CD5"/>
    <w:rsid w:val="004D588C"/>
    <w:rsid w:val="004E016F"/>
    <w:rsid w:val="004E4237"/>
    <w:rsid w:val="004E599D"/>
    <w:rsid w:val="00500BE3"/>
    <w:rsid w:val="005123A1"/>
    <w:rsid w:val="005125E8"/>
    <w:rsid w:val="00517E9B"/>
    <w:rsid w:val="00517F04"/>
    <w:rsid w:val="00523539"/>
    <w:rsid w:val="005242AC"/>
    <w:rsid w:val="00525043"/>
    <w:rsid w:val="005251FB"/>
    <w:rsid w:val="00526DB2"/>
    <w:rsid w:val="00532788"/>
    <w:rsid w:val="005401B7"/>
    <w:rsid w:val="00545C6B"/>
    <w:rsid w:val="005528F4"/>
    <w:rsid w:val="00552F1A"/>
    <w:rsid w:val="005535A0"/>
    <w:rsid w:val="00556E17"/>
    <w:rsid w:val="00562D75"/>
    <w:rsid w:val="00564978"/>
    <w:rsid w:val="00571C13"/>
    <w:rsid w:val="00584462"/>
    <w:rsid w:val="00591DFB"/>
    <w:rsid w:val="005923D7"/>
    <w:rsid w:val="00592DCD"/>
    <w:rsid w:val="00595521"/>
    <w:rsid w:val="005A7BB0"/>
    <w:rsid w:val="005B1FF4"/>
    <w:rsid w:val="005B6409"/>
    <w:rsid w:val="005C1172"/>
    <w:rsid w:val="005C1997"/>
    <w:rsid w:val="005C493C"/>
    <w:rsid w:val="005C4C24"/>
    <w:rsid w:val="005C5BD6"/>
    <w:rsid w:val="005D1686"/>
    <w:rsid w:val="005D1AEF"/>
    <w:rsid w:val="005D525F"/>
    <w:rsid w:val="005D5B91"/>
    <w:rsid w:val="005E4D22"/>
    <w:rsid w:val="005E5F03"/>
    <w:rsid w:val="005E6057"/>
    <w:rsid w:val="005F3F2E"/>
    <w:rsid w:val="005F5855"/>
    <w:rsid w:val="005F6C33"/>
    <w:rsid w:val="00605541"/>
    <w:rsid w:val="006064CE"/>
    <w:rsid w:val="006159FC"/>
    <w:rsid w:val="006163ED"/>
    <w:rsid w:val="0061752D"/>
    <w:rsid w:val="00626AFD"/>
    <w:rsid w:val="00636C8D"/>
    <w:rsid w:val="00642EE6"/>
    <w:rsid w:val="00643A3D"/>
    <w:rsid w:val="00644078"/>
    <w:rsid w:val="0064782F"/>
    <w:rsid w:val="00650933"/>
    <w:rsid w:val="00660CFE"/>
    <w:rsid w:val="0066474D"/>
    <w:rsid w:val="006664A9"/>
    <w:rsid w:val="00672E66"/>
    <w:rsid w:val="00673FD9"/>
    <w:rsid w:val="0068247D"/>
    <w:rsid w:val="00682A21"/>
    <w:rsid w:val="0068572B"/>
    <w:rsid w:val="00686F8B"/>
    <w:rsid w:val="0069167C"/>
    <w:rsid w:val="0069393F"/>
    <w:rsid w:val="006A37D3"/>
    <w:rsid w:val="006A6A4A"/>
    <w:rsid w:val="006B0ADD"/>
    <w:rsid w:val="006B4E3A"/>
    <w:rsid w:val="006B68CC"/>
    <w:rsid w:val="006B6B89"/>
    <w:rsid w:val="006C06BF"/>
    <w:rsid w:val="006C33CE"/>
    <w:rsid w:val="006C4A52"/>
    <w:rsid w:val="006C5088"/>
    <w:rsid w:val="006D09CC"/>
    <w:rsid w:val="006D128D"/>
    <w:rsid w:val="006D586A"/>
    <w:rsid w:val="006E5513"/>
    <w:rsid w:val="006E73EE"/>
    <w:rsid w:val="006E7C4C"/>
    <w:rsid w:val="007028DB"/>
    <w:rsid w:val="007046D1"/>
    <w:rsid w:val="0070714E"/>
    <w:rsid w:val="00713ADE"/>
    <w:rsid w:val="00713CD8"/>
    <w:rsid w:val="0071602C"/>
    <w:rsid w:val="00717CF6"/>
    <w:rsid w:val="007446AD"/>
    <w:rsid w:val="00750F8A"/>
    <w:rsid w:val="007575A1"/>
    <w:rsid w:val="00757E76"/>
    <w:rsid w:val="00762B1E"/>
    <w:rsid w:val="0076310B"/>
    <w:rsid w:val="0076785A"/>
    <w:rsid w:val="00773EA4"/>
    <w:rsid w:val="0077664C"/>
    <w:rsid w:val="00777FFA"/>
    <w:rsid w:val="00782188"/>
    <w:rsid w:val="00782F62"/>
    <w:rsid w:val="00783ABC"/>
    <w:rsid w:val="00783EF8"/>
    <w:rsid w:val="00786D26"/>
    <w:rsid w:val="00787B80"/>
    <w:rsid w:val="00791EB3"/>
    <w:rsid w:val="007920E6"/>
    <w:rsid w:val="00792C3C"/>
    <w:rsid w:val="007A0A2A"/>
    <w:rsid w:val="007A5F6D"/>
    <w:rsid w:val="007B689B"/>
    <w:rsid w:val="007B6C14"/>
    <w:rsid w:val="007C2A8F"/>
    <w:rsid w:val="007D2F92"/>
    <w:rsid w:val="007D34CA"/>
    <w:rsid w:val="007E4281"/>
    <w:rsid w:val="007F35D8"/>
    <w:rsid w:val="007F37EB"/>
    <w:rsid w:val="007F4B00"/>
    <w:rsid w:val="00805A7C"/>
    <w:rsid w:val="0080623C"/>
    <w:rsid w:val="008141EB"/>
    <w:rsid w:val="00821603"/>
    <w:rsid w:val="00824581"/>
    <w:rsid w:val="00824A07"/>
    <w:rsid w:val="0082535F"/>
    <w:rsid w:val="008375E0"/>
    <w:rsid w:val="00837D10"/>
    <w:rsid w:val="00841711"/>
    <w:rsid w:val="0084291D"/>
    <w:rsid w:val="00844786"/>
    <w:rsid w:val="00846FB0"/>
    <w:rsid w:val="008477C5"/>
    <w:rsid w:val="00850DBA"/>
    <w:rsid w:val="00854852"/>
    <w:rsid w:val="008558C0"/>
    <w:rsid w:val="0085634F"/>
    <w:rsid w:val="0086118B"/>
    <w:rsid w:val="0087090E"/>
    <w:rsid w:val="008814C5"/>
    <w:rsid w:val="00883D5A"/>
    <w:rsid w:val="008914B4"/>
    <w:rsid w:val="00891F10"/>
    <w:rsid w:val="0089662A"/>
    <w:rsid w:val="008A3330"/>
    <w:rsid w:val="008A492E"/>
    <w:rsid w:val="008A4CE0"/>
    <w:rsid w:val="008A5735"/>
    <w:rsid w:val="008A6655"/>
    <w:rsid w:val="008B0908"/>
    <w:rsid w:val="008C26BF"/>
    <w:rsid w:val="008D3D50"/>
    <w:rsid w:val="008D59ED"/>
    <w:rsid w:val="008E4FEF"/>
    <w:rsid w:val="008E779E"/>
    <w:rsid w:val="008F358A"/>
    <w:rsid w:val="008F452E"/>
    <w:rsid w:val="008F6DF0"/>
    <w:rsid w:val="0090195A"/>
    <w:rsid w:val="00902864"/>
    <w:rsid w:val="00904B0D"/>
    <w:rsid w:val="00912A37"/>
    <w:rsid w:val="009169BC"/>
    <w:rsid w:val="0092484D"/>
    <w:rsid w:val="009274CA"/>
    <w:rsid w:val="009359BD"/>
    <w:rsid w:val="00941064"/>
    <w:rsid w:val="0094441D"/>
    <w:rsid w:val="009449A9"/>
    <w:rsid w:val="00950259"/>
    <w:rsid w:val="00953159"/>
    <w:rsid w:val="00956A14"/>
    <w:rsid w:val="00965AE3"/>
    <w:rsid w:val="009662E2"/>
    <w:rsid w:val="00967D61"/>
    <w:rsid w:val="00970D1C"/>
    <w:rsid w:val="0097104F"/>
    <w:rsid w:val="00971318"/>
    <w:rsid w:val="00972734"/>
    <w:rsid w:val="00972EE3"/>
    <w:rsid w:val="00973E3A"/>
    <w:rsid w:val="009750C2"/>
    <w:rsid w:val="0098200E"/>
    <w:rsid w:val="0098313D"/>
    <w:rsid w:val="009855C1"/>
    <w:rsid w:val="009868F7"/>
    <w:rsid w:val="00986FE1"/>
    <w:rsid w:val="009A1414"/>
    <w:rsid w:val="009A3850"/>
    <w:rsid w:val="009A5E40"/>
    <w:rsid w:val="009A60B7"/>
    <w:rsid w:val="009C08F5"/>
    <w:rsid w:val="009C1507"/>
    <w:rsid w:val="009C2E08"/>
    <w:rsid w:val="009C4E71"/>
    <w:rsid w:val="009C6341"/>
    <w:rsid w:val="009D1A16"/>
    <w:rsid w:val="009D1D6B"/>
    <w:rsid w:val="009D2AF7"/>
    <w:rsid w:val="009D3DB8"/>
    <w:rsid w:val="009F3187"/>
    <w:rsid w:val="00A024B2"/>
    <w:rsid w:val="00A0567B"/>
    <w:rsid w:val="00A11E23"/>
    <w:rsid w:val="00A11FEF"/>
    <w:rsid w:val="00A122E3"/>
    <w:rsid w:val="00A13826"/>
    <w:rsid w:val="00A16B89"/>
    <w:rsid w:val="00A20036"/>
    <w:rsid w:val="00A21363"/>
    <w:rsid w:val="00A22067"/>
    <w:rsid w:val="00A24B6E"/>
    <w:rsid w:val="00A30643"/>
    <w:rsid w:val="00A33C33"/>
    <w:rsid w:val="00A33EA7"/>
    <w:rsid w:val="00A44768"/>
    <w:rsid w:val="00A46B80"/>
    <w:rsid w:val="00A477B9"/>
    <w:rsid w:val="00A51109"/>
    <w:rsid w:val="00A61C2E"/>
    <w:rsid w:val="00A64F7C"/>
    <w:rsid w:val="00A663BD"/>
    <w:rsid w:val="00A71062"/>
    <w:rsid w:val="00A75293"/>
    <w:rsid w:val="00A81562"/>
    <w:rsid w:val="00A81E19"/>
    <w:rsid w:val="00A958D4"/>
    <w:rsid w:val="00A9671F"/>
    <w:rsid w:val="00AA1B37"/>
    <w:rsid w:val="00AA2B4C"/>
    <w:rsid w:val="00AA3642"/>
    <w:rsid w:val="00AA3B75"/>
    <w:rsid w:val="00AA5CF5"/>
    <w:rsid w:val="00AA6BD3"/>
    <w:rsid w:val="00AB2404"/>
    <w:rsid w:val="00AC0E2D"/>
    <w:rsid w:val="00AC2211"/>
    <w:rsid w:val="00AC26AB"/>
    <w:rsid w:val="00AC76E8"/>
    <w:rsid w:val="00AD3C57"/>
    <w:rsid w:val="00AD56F3"/>
    <w:rsid w:val="00AD73CB"/>
    <w:rsid w:val="00AE1376"/>
    <w:rsid w:val="00AE28B7"/>
    <w:rsid w:val="00AE3904"/>
    <w:rsid w:val="00AE5B70"/>
    <w:rsid w:val="00AF04DC"/>
    <w:rsid w:val="00AF1B82"/>
    <w:rsid w:val="00AF272B"/>
    <w:rsid w:val="00B02BCF"/>
    <w:rsid w:val="00B03125"/>
    <w:rsid w:val="00B043F6"/>
    <w:rsid w:val="00B04BB2"/>
    <w:rsid w:val="00B10DD2"/>
    <w:rsid w:val="00B17295"/>
    <w:rsid w:val="00B21B84"/>
    <w:rsid w:val="00B23108"/>
    <w:rsid w:val="00B239AF"/>
    <w:rsid w:val="00B24919"/>
    <w:rsid w:val="00B249C2"/>
    <w:rsid w:val="00B259A7"/>
    <w:rsid w:val="00B26676"/>
    <w:rsid w:val="00B31184"/>
    <w:rsid w:val="00B353E5"/>
    <w:rsid w:val="00B35839"/>
    <w:rsid w:val="00B35CEB"/>
    <w:rsid w:val="00B36839"/>
    <w:rsid w:val="00B410DF"/>
    <w:rsid w:val="00B41724"/>
    <w:rsid w:val="00B47FC5"/>
    <w:rsid w:val="00B6321A"/>
    <w:rsid w:val="00B667B8"/>
    <w:rsid w:val="00B67948"/>
    <w:rsid w:val="00B67B0A"/>
    <w:rsid w:val="00B7066D"/>
    <w:rsid w:val="00B7191C"/>
    <w:rsid w:val="00B71DC6"/>
    <w:rsid w:val="00B71E2D"/>
    <w:rsid w:val="00B827D8"/>
    <w:rsid w:val="00B84466"/>
    <w:rsid w:val="00B908BA"/>
    <w:rsid w:val="00B954E2"/>
    <w:rsid w:val="00B9586D"/>
    <w:rsid w:val="00B969A7"/>
    <w:rsid w:val="00B971CA"/>
    <w:rsid w:val="00B97A33"/>
    <w:rsid w:val="00BA3A41"/>
    <w:rsid w:val="00BA3D41"/>
    <w:rsid w:val="00BA4E1C"/>
    <w:rsid w:val="00BB4932"/>
    <w:rsid w:val="00BC2146"/>
    <w:rsid w:val="00BC2B5F"/>
    <w:rsid w:val="00BD0A83"/>
    <w:rsid w:val="00BD0E76"/>
    <w:rsid w:val="00BD2AB8"/>
    <w:rsid w:val="00BD580B"/>
    <w:rsid w:val="00BE073D"/>
    <w:rsid w:val="00BE2A91"/>
    <w:rsid w:val="00BF06AF"/>
    <w:rsid w:val="00BF4C4E"/>
    <w:rsid w:val="00BF66BE"/>
    <w:rsid w:val="00BF679C"/>
    <w:rsid w:val="00C004F4"/>
    <w:rsid w:val="00C01156"/>
    <w:rsid w:val="00C05E2D"/>
    <w:rsid w:val="00C16877"/>
    <w:rsid w:val="00C16ED1"/>
    <w:rsid w:val="00C171B2"/>
    <w:rsid w:val="00C2231E"/>
    <w:rsid w:val="00C22B61"/>
    <w:rsid w:val="00C27A43"/>
    <w:rsid w:val="00C341E0"/>
    <w:rsid w:val="00C37BE6"/>
    <w:rsid w:val="00C37F2F"/>
    <w:rsid w:val="00C40A8E"/>
    <w:rsid w:val="00C46FAD"/>
    <w:rsid w:val="00C50E6A"/>
    <w:rsid w:val="00C50E93"/>
    <w:rsid w:val="00C51941"/>
    <w:rsid w:val="00C61709"/>
    <w:rsid w:val="00C64B8A"/>
    <w:rsid w:val="00C663AB"/>
    <w:rsid w:val="00C67BB1"/>
    <w:rsid w:val="00C72C63"/>
    <w:rsid w:val="00C72FD3"/>
    <w:rsid w:val="00C75BF0"/>
    <w:rsid w:val="00C77FB6"/>
    <w:rsid w:val="00C82490"/>
    <w:rsid w:val="00C83D83"/>
    <w:rsid w:val="00C930AC"/>
    <w:rsid w:val="00C94D61"/>
    <w:rsid w:val="00C9508E"/>
    <w:rsid w:val="00C96372"/>
    <w:rsid w:val="00C96B61"/>
    <w:rsid w:val="00C97A92"/>
    <w:rsid w:val="00CA3FD1"/>
    <w:rsid w:val="00CB27C3"/>
    <w:rsid w:val="00CC2AA6"/>
    <w:rsid w:val="00CC57FE"/>
    <w:rsid w:val="00CD1388"/>
    <w:rsid w:val="00CD4217"/>
    <w:rsid w:val="00CF35C1"/>
    <w:rsid w:val="00CF4A22"/>
    <w:rsid w:val="00CF700B"/>
    <w:rsid w:val="00D038FF"/>
    <w:rsid w:val="00D04693"/>
    <w:rsid w:val="00D10DCD"/>
    <w:rsid w:val="00D12C69"/>
    <w:rsid w:val="00D15901"/>
    <w:rsid w:val="00D16D9A"/>
    <w:rsid w:val="00D17D49"/>
    <w:rsid w:val="00D17F5C"/>
    <w:rsid w:val="00D21831"/>
    <w:rsid w:val="00D218D2"/>
    <w:rsid w:val="00D41F0B"/>
    <w:rsid w:val="00D42F86"/>
    <w:rsid w:val="00D469BF"/>
    <w:rsid w:val="00D47CC3"/>
    <w:rsid w:val="00D50A7D"/>
    <w:rsid w:val="00D52E95"/>
    <w:rsid w:val="00D55877"/>
    <w:rsid w:val="00D60416"/>
    <w:rsid w:val="00D62A79"/>
    <w:rsid w:val="00D70AC0"/>
    <w:rsid w:val="00D7399D"/>
    <w:rsid w:val="00D7444B"/>
    <w:rsid w:val="00D81C66"/>
    <w:rsid w:val="00D862F2"/>
    <w:rsid w:val="00D868AA"/>
    <w:rsid w:val="00D918AA"/>
    <w:rsid w:val="00D92DC1"/>
    <w:rsid w:val="00D966CB"/>
    <w:rsid w:val="00DB1090"/>
    <w:rsid w:val="00DB2070"/>
    <w:rsid w:val="00DB5EFE"/>
    <w:rsid w:val="00DB7546"/>
    <w:rsid w:val="00DC071B"/>
    <w:rsid w:val="00DC4F58"/>
    <w:rsid w:val="00DC66BC"/>
    <w:rsid w:val="00DD07F4"/>
    <w:rsid w:val="00DD43FF"/>
    <w:rsid w:val="00DE0DC9"/>
    <w:rsid w:val="00DE20F0"/>
    <w:rsid w:val="00DE486D"/>
    <w:rsid w:val="00DF5D7D"/>
    <w:rsid w:val="00DF6787"/>
    <w:rsid w:val="00DF7E8D"/>
    <w:rsid w:val="00E07D74"/>
    <w:rsid w:val="00E07E96"/>
    <w:rsid w:val="00E10F3F"/>
    <w:rsid w:val="00E162AC"/>
    <w:rsid w:val="00E27311"/>
    <w:rsid w:val="00E27FD8"/>
    <w:rsid w:val="00E3386F"/>
    <w:rsid w:val="00E35627"/>
    <w:rsid w:val="00E366D0"/>
    <w:rsid w:val="00E367B9"/>
    <w:rsid w:val="00E42649"/>
    <w:rsid w:val="00E456BB"/>
    <w:rsid w:val="00E53FBE"/>
    <w:rsid w:val="00E54FFF"/>
    <w:rsid w:val="00E5704A"/>
    <w:rsid w:val="00E622BE"/>
    <w:rsid w:val="00E6237C"/>
    <w:rsid w:val="00E64021"/>
    <w:rsid w:val="00E764E6"/>
    <w:rsid w:val="00E812AE"/>
    <w:rsid w:val="00E82136"/>
    <w:rsid w:val="00E85F9C"/>
    <w:rsid w:val="00E951AA"/>
    <w:rsid w:val="00E95754"/>
    <w:rsid w:val="00E95850"/>
    <w:rsid w:val="00E96F62"/>
    <w:rsid w:val="00E97336"/>
    <w:rsid w:val="00EA2327"/>
    <w:rsid w:val="00EA5167"/>
    <w:rsid w:val="00EA7591"/>
    <w:rsid w:val="00EA75A4"/>
    <w:rsid w:val="00EB16B0"/>
    <w:rsid w:val="00EB6678"/>
    <w:rsid w:val="00EC279D"/>
    <w:rsid w:val="00EC3459"/>
    <w:rsid w:val="00EC7678"/>
    <w:rsid w:val="00ED0318"/>
    <w:rsid w:val="00ED4AEC"/>
    <w:rsid w:val="00EE15A3"/>
    <w:rsid w:val="00EE1783"/>
    <w:rsid w:val="00EE1823"/>
    <w:rsid w:val="00EE4082"/>
    <w:rsid w:val="00EE4E5F"/>
    <w:rsid w:val="00EE57C2"/>
    <w:rsid w:val="00EF0565"/>
    <w:rsid w:val="00EF29EB"/>
    <w:rsid w:val="00EF2B0B"/>
    <w:rsid w:val="00EF475D"/>
    <w:rsid w:val="00EF73A6"/>
    <w:rsid w:val="00F06E2D"/>
    <w:rsid w:val="00F108DC"/>
    <w:rsid w:val="00F10A74"/>
    <w:rsid w:val="00F11350"/>
    <w:rsid w:val="00F11DD5"/>
    <w:rsid w:val="00F13CB6"/>
    <w:rsid w:val="00F13FE3"/>
    <w:rsid w:val="00F161AE"/>
    <w:rsid w:val="00F2143F"/>
    <w:rsid w:val="00F254E3"/>
    <w:rsid w:val="00F2621D"/>
    <w:rsid w:val="00F26AFD"/>
    <w:rsid w:val="00F30902"/>
    <w:rsid w:val="00F333CE"/>
    <w:rsid w:val="00F35E2E"/>
    <w:rsid w:val="00F37206"/>
    <w:rsid w:val="00F378F7"/>
    <w:rsid w:val="00F40CF0"/>
    <w:rsid w:val="00F57E88"/>
    <w:rsid w:val="00F61B6E"/>
    <w:rsid w:val="00F63F1A"/>
    <w:rsid w:val="00F648B4"/>
    <w:rsid w:val="00F6604B"/>
    <w:rsid w:val="00F753D5"/>
    <w:rsid w:val="00F75F98"/>
    <w:rsid w:val="00F82A24"/>
    <w:rsid w:val="00F83001"/>
    <w:rsid w:val="00F84DE5"/>
    <w:rsid w:val="00F862B0"/>
    <w:rsid w:val="00F92320"/>
    <w:rsid w:val="00F93F2C"/>
    <w:rsid w:val="00F9513B"/>
    <w:rsid w:val="00FA0862"/>
    <w:rsid w:val="00FA0C16"/>
    <w:rsid w:val="00FA0E27"/>
    <w:rsid w:val="00FA1136"/>
    <w:rsid w:val="00FA1E61"/>
    <w:rsid w:val="00FA231B"/>
    <w:rsid w:val="00FA3DAA"/>
    <w:rsid w:val="00FA4165"/>
    <w:rsid w:val="00FA5816"/>
    <w:rsid w:val="00FB2516"/>
    <w:rsid w:val="00FB4BC5"/>
    <w:rsid w:val="00FC1060"/>
    <w:rsid w:val="00FC12E3"/>
    <w:rsid w:val="00FC3482"/>
    <w:rsid w:val="00FC5F52"/>
    <w:rsid w:val="00FC70D0"/>
    <w:rsid w:val="00FD5284"/>
    <w:rsid w:val="00FE30AF"/>
    <w:rsid w:val="00F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6AA2D"/>
  <w15:docId w15:val="{6E517CC5-9533-4A7D-A522-086189C9A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6762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192BBD"/>
    <w:pPr>
      <w:ind w:left="720"/>
      <w:contextualSpacing/>
    </w:pPr>
  </w:style>
  <w:style w:type="paragraph" w:styleId="a4">
    <w:name w:val="No Spacing"/>
    <w:uiPriority w:val="1"/>
    <w:qFormat/>
    <w:rsid w:val="00E3562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A7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7C3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4101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719E0-B74B-4196-B625-5AB5FAE48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Курбацкий</dc:creator>
  <cp:keywords/>
  <dc:description/>
  <cp:lastModifiedBy>Елена Коваленко</cp:lastModifiedBy>
  <cp:revision>24</cp:revision>
  <cp:lastPrinted>2019-10-31T09:41:00Z</cp:lastPrinted>
  <dcterms:created xsi:type="dcterms:W3CDTF">2012-06-25T01:59:00Z</dcterms:created>
  <dcterms:modified xsi:type="dcterms:W3CDTF">2019-11-01T06:15:00Z</dcterms:modified>
</cp:coreProperties>
</file>